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D" w:rsidRDefault="00156E51" w:rsidP="00156E51">
      <w:pPr>
        <w:jc w:val="center"/>
        <w:rPr>
          <w:b/>
          <w:sz w:val="32"/>
          <w:szCs w:val="32"/>
        </w:rPr>
      </w:pPr>
      <w:r w:rsidRPr="00156E51">
        <w:rPr>
          <w:b/>
          <w:sz w:val="32"/>
          <w:szCs w:val="32"/>
        </w:rPr>
        <w:t xml:space="preserve">Vyhlášení </w:t>
      </w:r>
      <w:r w:rsidR="00B1393A">
        <w:rPr>
          <w:b/>
          <w:sz w:val="32"/>
          <w:szCs w:val="32"/>
        </w:rPr>
        <w:t>3</w:t>
      </w:r>
      <w:r w:rsidRPr="00156E51">
        <w:rPr>
          <w:b/>
          <w:sz w:val="32"/>
          <w:szCs w:val="32"/>
        </w:rPr>
        <w:t>. kola přijímacího řízení a rozhodnutí ředitele školy pro školní rok 20</w:t>
      </w:r>
      <w:r w:rsidR="006833DC">
        <w:rPr>
          <w:b/>
          <w:sz w:val="32"/>
          <w:szCs w:val="32"/>
        </w:rPr>
        <w:t>20</w:t>
      </w:r>
      <w:r w:rsidRPr="00156E51">
        <w:rPr>
          <w:b/>
          <w:sz w:val="32"/>
          <w:szCs w:val="32"/>
        </w:rPr>
        <w:t>/20</w:t>
      </w:r>
      <w:r w:rsidR="007B6B35">
        <w:rPr>
          <w:b/>
          <w:sz w:val="32"/>
          <w:szCs w:val="32"/>
        </w:rPr>
        <w:t>2</w:t>
      </w:r>
      <w:r w:rsidR="006833DC">
        <w:rPr>
          <w:b/>
          <w:sz w:val="32"/>
          <w:szCs w:val="32"/>
        </w:rPr>
        <w:t>1</w:t>
      </w:r>
    </w:p>
    <w:p w:rsidR="00156E51" w:rsidRDefault="00AA2EC5" w:rsidP="00156E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Švehlova s</w:t>
      </w:r>
      <w:r w:rsidR="00156E51" w:rsidRPr="00156E51">
        <w:rPr>
          <w:sz w:val="24"/>
          <w:szCs w:val="24"/>
        </w:rPr>
        <w:t xml:space="preserve">třední škola polytechnická Prostějov, svým ředitelem vyhlašuje </w:t>
      </w:r>
      <w:r w:rsidR="00B1393A" w:rsidRPr="00B1393A">
        <w:rPr>
          <w:b/>
          <w:sz w:val="24"/>
          <w:szCs w:val="24"/>
        </w:rPr>
        <w:t>3</w:t>
      </w:r>
      <w:r w:rsidR="00156E51" w:rsidRPr="00B1393A">
        <w:rPr>
          <w:b/>
          <w:sz w:val="24"/>
          <w:szCs w:val="24"/>
        </w:rPr>
        <w:t>.</w:t>
      </w:r>
      <w:r w:rsidR="00156E51" w:rsidRPr="00156E51">
        <w:rPr>
          <w:b/>
          <w:sz w:val="24"/>
          <w:szCs w:val="24"/>
        </w:rPr>
        <w:t xml:space="preserve"> kolo přijím</w:t>
      </w:r>
      <w:r w:rsidR="00520E0E">
        <w:rPr>
          <w:b/>
          <w:sz w:val="24"/>
          <w:szCs w:val="24"/>
        </w:rPr>
        <w:t>acího řízení pro školní rok 20</w:t>
      </w:r>
      <w:r w:rsidR="00B43BD4">
        <w:rPr>
          <w:b/>
          <w:sz w:val="24"/>
          <w:szCs w:val="24"/>
        </w:rPr>
        <w:t>20</w:t>
      </w:r>
      <w:r w:rsidR="00520E0E">
        <w:rPr>
          <w:b/>
          <w:sz w:val="24"/>
          <w:szCs w:val="24"/>
        </w:rPr>
        <w:t>/20</w:t>
      </w:r>
      <w:r w:rsidR="007B6B35">
        <w:rPr>
          <w:b/>
          <w:sz w:val="24"/>
          <w:szCs w:val="24"/>
        </w:rPr>
        <w:t>2</w:t>
      </w:r>
      <w:r w:rsidR="00B43BD4">
        <w:rPr>
          <w:b/>
          <w:sz w:val="24"/>
          <w:szCs w:val="24"/>
        </w:rPr>
        <w:t>1</w:t>
      </w:r>
      <w:r w:rsidR="00156E51" w:rsidRPr="00156E51">
        <w:rPr>
          <w:sz w:val="24"/>
          <w:szCs w:val="24"/>
        </w:rPr>
        <w:t xml:space="preserve"> na základě § 60, § 83 školského zákona v platném znění, v souladu s vyhláškou č. 353/2016 Sb., v platném znění a ředitel školy rozhodl, že v</w:t>
      </w:r>
      <w:r w:rsidR="00156E51" w:rsidRPr="00156E51">
        <w:rPr>
          <w:b/>
          <w:sz w:val="24"/>
          <w:szCs w:val="24"/>
        </w:rPr>
        <w:t xml:space="preserve">e </w:t>
      </w:r>
      <w:r w:rsidR="00B1393A">
        <w:rPr>
          <w:b/>
          <w:sz w:val="24"/>
          <w:szCs w:val="24"/>
        </w:rPr>
        <w:t>3.</w:t>
      </w:r>
      <w:r w:rsidR="00156E51" w:rsidRPr="00156E51">
        <w:rPr>
          <w:b/>
          <w:sz w:val="24"/>
          <w:szCs w:val="24"/>
        </w:rPr>
        <w:t xml:space="preserve"> kole přijímacího řízení se přijímací zkoušky konat nebudou. </w:t>
      </w:r>
    </w:p>
    <w:p w:rsidR="00156E51" w:rsidRPr="006833DC" w:rsidRDefault="00156E51" w:rsidP="00156E51">
      <w:pPr>
        <w:jc w:val="both"/>
        <w:rPr>
          <w:b/>
          <w:color w:val="FF0000"/>
          <w:sz w:val="24"/>
          <w:szCs w:val="24"/>
        </w:rPr>
      </w:pPr>
      <w:r w:rsidRPr="00156E51">
        <w:rPr>
          <w:b/>
          <w:sz w:val="24"/>
          <w:szCs w:val="24"/>
          <w:u w:val="single"/>
        </w:rPr>
        <w:t>Termín pro podání přihlášek ke studiu u všech oborů je stanoven</w:t>
      </w:r>
      <w:r w:rsidRPr="00C05291">
        <w:rPr>
          <w:b/>
          <w:color w:val="FF0000"/>
          <w:sz w:val="24"/>
          <w:szCs w:val="24"/>
        </w:rPr>
        <w:t xml:space="preserve"> </w:t>
      </w:r>
      <w:r w:rsidRPr="006833DC">
        <w:rPr>
          <w:b/>
          <w:color w:val="FF0000"/>
          <w:sz w:val="24"/>
          <w:szCs w:val="24"/>
        </w:rPr>
        <w:t xml:space="preserve">do </w:t>
      </w:r>
      <w:r w:rsidR="00B1393A">
        <w:rPr>
          <w:b/>
          <w:color w:val="FF0000"/>
          <w:sz w:val="24"/>
          <w:szCs w:val="24"/>
        </w:rPr>
        <w:t>3</w:t>
      </w:r>
      <w:r w:rsidR="007958D2">
        <w:rPr>
          <w:b/>
          <w:color w:val="FF0000"/>
          <w:sz w:val="24"/>
          <w:szCs w:val="24"/>
        </w:rPr>
        <w:t>0</w:t>
      </w:r>
      <w:bookmarkStart w:id="0" w:name="_GoBack"/>
      <w:bookmarkEnd w:id="0"/>
      <w:r w:rsidRPr="006833DC">
        <w:rPr>
          <w:b/>
          <w:color w:val="FF0000"/>
          <w:sz w:val="24"/>
          <w:szCs w:val="24"/>
        </w:rPr>
        <w:t xml:space="preserve">. </w:t>
      </w:r>
      <w:r w:rsidR="00B1393A">
        <w:rPr>
          <w:b/>
          <w:color w:val="FF0000"/>
          <w:sz w:val="24"/>
          <w:szCs w:val="24"/>
        </w:rPr>
        <w:t>8</w:t>
      </w:r>
      <w:r w:rsidRPr="006833DC">
        <w:rPr>
          <w:b/>
          <w:color w:val="FF0000"/>
          <w:sz w:val="24"/>
          <w:szCs w:val="24"/>
        </w:rPr>
        <w:t>. 20</w:t>
      </w:r>
      <w:r w:rsidR="006833DC" w:rsidRPr="006833DC">
        <w:rPr>
          <w:b/>
          <w:color w:val="FF0000"/>
          <w:sz w:val="24"/>
          <w:szCs w:val="24"/>
        </w:rPr>
        <w:t>20</w:t>
      </w:r>
      <w:r w:rsidRPr="006833DC">
        <w:rPr>
          <w:b/>
          <w:color w:val="FF0000"/>
          <w:sz w:val="24"/>
          <w:szCs w:val="24"/>
        </w:rPr>
        <w:t>.</w:t>
      </w:r>
    </w:p>
    <w:p w:rsidR="00156E5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Přijímací zkouška</w:t>
      </w:r>
    </w:p>
    <w:p w:rsidR="00C05291" w:rsidRPr="00C05291" w:rsidRDefault="00C05291" w:rsidP="009B56BC">
      <w:pPr>
        <w:spacing w:before="0"/>
        <w:jc w:val="both"/>
        <w:rPr>
          <w:b/>
          <w:sz w:val="24"/>
          <w:szCs w:val="24"/>
          <w:u w:val="single"/>
        </w:rPr>
      </w:pPr>
      <w:r w:rsidRPr="00C05291">
        <w:rPr>
          <w:sz w:val="24"/>
          <w:szCs w:val="24"/>
        </w:rPr>
        <w:t xml:space="preserve">Ve </w:t>
      </w:r>
      <w:r w:rsidR="00B1393A">
        <w:rPr>
          <w:sz w:val="24"/>
          <w:szCs w:val="24"/>
        </w:rPr>
        <w:t>3</w:t>
      </w:r>
      <w:r w:rsidRPr="00C05291">
        <w:rPr>
          <w:sz w:val="24"/>
          <w:szCs w:val="24"/>
        </w:rPr>
        <w:t>. kole přijímacího řízení pro školní rok 20</w:t>
      </w:r>
      <w:r w:rsidR="000C4FDC">
        <w:rPr>
          <w:sz w:val="24"/>
          <w:szCs w:val="24"/>
        </w:rPr>
        <w:t>20</w:t>
      </w:r>
      <w:r w:rsidRPr="00C05291">
        <w:rPr>
          <w:sz w:val="24"/>
          <w:szCs w:val="24"/>
        </w:rPr>
        <w:t>/20</w:t>
      </w:r>
      <w:r w:rsidR="000C4FDC">
        <w:rPr>
          <w:sz w:val="24"/>
          <w:szCs w:val="24"/>
        </w:rPr>
        <w:t>21</w:t>
      </w:r>
      <w:r w:rsidRPr="00C05291">
        <w:rPr>
          <w:sz w:val="24"/>
          <w:szCs w:val="24"/>
        </w:rPr>
        <w:t xml:space="preserve"> se přijímací zkoušky u všech oborů konat nebudou. </w:t>
      </w:r>
    </w:p>
    <w:p w:rsidR="00C0529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Kritéria přijímacího řízení, počty přijímaných uchazečů</w:t>
      </w:r>
    </w:p>
    <w:p w:rsidR="00112FCF" w:rsidRDefault="001E1E0A" w:rsidP="00112FCF">
      <w:pPr>
        <w:pStyle w:val="Bezmezer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1E1E0A">
        <w:rPr>
          <w:rFonts w:ascii="Calibri" w:hAnsi="Calibri"/>
          <w:b/>
          <w:sz w:val="24"/>
          <w:szCs w:val="24"/>
        </w:rPr>
        <w:t xml:space="preserve">Kritéria: </w:t>
      </w:r>
    </w:p>
    <w:p w:rsidR="001E1E0A" w:rsidRPr="00371F05" w:rsidRDefault="00112FCF" w:rsidP="00112FCF">
      <w:pPr>
        <w:pStyle w:val="Bezmezer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 </w:t>
      </w:r>
      <w:r w:rsidR="001E1E0A" w:rsidRPr="001E1E0A">
        <w:rPr>
          <w:rFonts w:ascii="Calibri" w:hAnsi="Calibri"/>
          <w:b/>
          <w:sz w:val="24"/>
          <w:szCs w:val="24"/>
        </w:rPr>
        <w:t>maturitní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a učební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vzdělávací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obor</w:t>
      </w:r>
      <w:r>
        <w:rPr>
          <w:rFonts w:ascii="Calibri" w:hAnsi="Calibri"/>
          <w:b/>
          <w:sz w:val="24"/>
          <w:szCs w:val="24"/>
        </w:rPr>
        <w:t xml:space="preserve">ů - </w:t>
      </w:r>
      <w:r w:rsidRPr="000F5633">
        <w:rPr>
          <w:rFonts w:ascii="Calibri" w:hAnsi="Calibri"/>
          <w:sz w:val="24"/>
          <w:szCs w:val="24"/>
        </w:rPr>
        <w:t>s</w:t>
      </w:r>
      <w:r w:rsidR="001E1E0A" w:rsidRPr="00371F05">
        <w:rPr>
          <w:rFonts w:ascii="Calibri" w:hAnsi="Calibri" w:cs="Calibri"/>
          <w:sz w:val="24"/>
          <w:szCs w:val="24"/>
        </w:rPr>
        <w:t xml:space="preserve">tudijní výsledky ze základní školy z 8. </w:t>
      </w:r>
      <w:r w:rsidR="00AA2EC5">
        <w:rPr>
          <w:rFonts w:ascii="Calibri" w:hAnsi="Calibri" w:cs="Calibri"/>
          <w:sz w:val="24"/>
          <w:szCs w:val="24"/>
        </w:rPr>
        <w:t>r</w:t>
      </w:r>
      <w:r w:rsidR="001E1E0A" w:rsidRPr="00371F05">
        <w:rPr>
          <w:rFonts w:ascii="Calibri" w:hAnsi="Calibri" w:cs="Calibri"/>
          <w:sz w:val="24"/>
          <w:szCs w:val="24"/>
        </w:rPr>
        <w:t>očníku</w:t>
      </w:r>
      <w:r>
        <w:rPr>
          <w:rFonts w:ascii="Calibri" w:hAnsi="Calibri" w:cs="Calibri"/>
          <w:sz w:val="24"/>
          <w:szCs w:val="24"/>
        </w:rPr>
        <w:t xml:space="preserve"> (</w:t>
      </w:r>
      <w:r w:rsidR="001E1E0A" w:rsidRPr="00371F05">
        <w:rPr>
          <w:rFonts w:ascii="Calibri" w:hAnsi="Calibri" w:cs="Calibri"/>
          <w:sz w:val="24"/>
          <w:szCs w:val="24"/>
        </w:rPr>
        <w:t>první a druhé pololetí</w:t>
      </w:r>
      <w:r w:rsidR="00AA2EC5">
        <w:rPr>
          <w:rFonts w:ascii="Calibri" w:hAnsi="Calibri" w:cs="Calibri"/>
          <w:sz w:val="24"/>
          <w:szCs w:val="24"/>
        </w:rPr>
        <w:t>) a</w:t>
      </w:r>
      <w:r w:rsidR="001E1E0A" w:rsidRPr="00371F05">
        <w:rPr>
          <w:rFonts w:ascii="Calibri" w:hAnsi="Calibri" w:cs="Calibri"/>
          <w:sz w:val="24"/>
          <w:szCs w:val="24"/>
        </w:rPr>
        <w:t xml:space="preserve"> z 9. ročníku </w:t>
      </w:r>
      <w:r w:rsidR="00AA2EC5">
        <w:rPr>
          <w:rFonts w:ascii="Calibri" w:hAnsi="Calibri" w:cs="Calibri"/>
          <w:sz w:val="24"/>
          <w:szCs w:val="24"/>
        </w:rPr>
        <w:t>(</w:t>
      </w:r>
      <w:r w:rsidR="001E1E0A" w:rsidRPr="00371F05">
        <w:rPr>
          <w:rFonts w:ascii="Calibri" w:hAnsi="Calibri" w:cs="Calibri"/>
          <w:sz w:val="24"/>
          <w:szCs w:val="24"/>
        </w:rPr>
        <w:t>první pololetí nebo odpovídajících ročníků nižšího gymnázia</w:t>
      </w:r>
      <w:r w:rsidR="001E1E0A">
        <w:rPr>
          <w:rFonts w:ascii="Calibri" w:hAnsi="Calibri" w:cs="Calibri"/>
          <w:sz w:val="24"/>
          <w:szCs w:val="24"/>
        </w:rPr>
        <w:t>)</w:t>
      </w:r>
      <w:r w:rsidR="001E1E0A" w:rsidRPr="00371F05">
        <w:rPr>
          <w:rFonts w:ascii="Calibri" w:hAnsi="Calibri" w:cs="Calibri"/>
          <w:sz w:val="24"/>
          <w:szCs w:val="24"/>
        </w:rPr>
        <w:t>.</w:t>
      </w:r>
    </w:p>
    <w:p w:rsidR="001E1E0A" w:rsidRPr="00371F05" w:rsidRDefault="001E1E0A" w:rsidP="00112FCF">
      <w:pPr>
        <w:spacing w:before="0"/>
        <w:jc w:val="both"/>
        <w:rPr>
          <w:rFonts w:ascii="Calibri" w:hAnsi="Calibri" w:cs="Calibri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0"/>
        <w:gridCol w:w="3149"/>
      </w:tblGrid>
      <w:tr w:rsidR="00C05291" w:rsidRPr="00C05291" w:rsidTr="00C05291">
        <w:trPr>
          <w:trHeight w:val="31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ÁZEV OBORU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31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PŘEDPOKLÁDANÝ POČET PŘIJÍMANÝCH UCHAZEČŮ</w:t>
            </w:r>
          </w:p>
        </w:tc>
      </w:tr>
      <w:tr w:rsidR="00C05291" w:rsidRPr="00C05291" w:rsidTr="00C0529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</w:tr>
      <w:tr w:rsidR="00C0529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MATURITNÍ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center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Technologie potravin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29-41-M/01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spellStart"/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Autotronik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39-41-L/01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0529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Mechanik opravář motorových vozidel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23-68-H/01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Opravář zemědělských strojů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41-55-H/01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Instalatér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36-52-H/02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Elektrikář-silnoproud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26-51-H/02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ruhlář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56A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56</w:t>
            </w: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Zedník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36-67-H/01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</w:tbl>
    <w:p w:rsidR="00C05291" w:rsidRDefault="00C05291" w:rsidP="00112FCF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Lékařský posudek o zdravotní způsobilosti ke vzdělávání</w:t>
      </w:r>
    </w:p>
    <w:p w:rsidR="00C05291" w:rsidRDefault="00C05291" w:rsidP="00112FCF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všech</w:t>
      </w:r>
      <w:r w:rsidR="001E1E0A">
        <w:rPr>
          <w:sz w:val="24"/>
          <w:szCs w:val="24"/>
        </w:rPr>
        <w:t xml:space="preserve"> maturitních a učebních</w:t>
      </w:r>
      <w:r>
        <w:rPr>
          <w:sz w:val="24"/>
          <w:szCs w:val="24"/>
        </w:rPr>
        <w:t xml:space="preserve"> oborů je nutné doložit potvrzení lékaře na přihlášce ke studiu.</w:t>
      </w:r>
    </w:p>
    <w:p w:rsidR="00112FCF" w:rsidRDefault="00112FCF" w:rsidP="009B56BC">
      <w:pPr>
        <w:spacing w:before="0" w:after="0" w:line="240" w:lineRule="auto"/>
        <w:jc w:val="both"/>
        <w:rPr>
          <w:sz w:val="24"/>
          <w:szCs w:val="24"/>
        </w:rPr>
      </w:pP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  <w:r w:rsidRPr="00112FCF">
        <w:rPr>
          <w:b/>
          <w:sz w:val="24"/>
          <w:szCs w:val="24"/>
          <w:u w:val="single"/>
        </w:rPr>
        <w:t xml:space="preserve">Vyhlášení výsledků </w:t>
      </w:r>
      <w:r w:rsidR="00B1393A">
        <w:rPr>
          <w:b/>
          <w:sz w:val="24"/>
          <w:szCs w:val="24"/>
          <w:u w:val="single"/>
        </w:rPr>
        <w:t>3</w:t>
      </w:r>
      <w:r w:rsidRPr="00112FCF">
        <w:rPr>
          <w:b/>
          <w:sz w:val="24"/>
          <w:szCs w:val="24"/>
          <w:u w:val="single"/>
        </w:rPr>
        <w:t xml:space="preserve">. </w:t>
      </w:r>
      <w:r w:rsidR="00C56A10">
        <w:rPr>
          <w:b/>
          <w:sz w:val="24"/>
          <w:szCs w:val="24"/>
          <w:u w:val="single"/>
        </w:rPr>
        <w:t>k</w:t>
      </w:r>
      <w:r w:rsidRPr="00112FCF">
        <w:rPr>
          <w:b/>
          <w:sz w:val="24"/>
          <w:szCs w:val="24"/>
          <w:u w:val="single"/>
        </w:rPr>
        <w:t>ola příjímacího říze</w:t>
      </w:r>
      <w:r w:rsidRPr="008B6DB7">
        <w:rPr>
          <w:b/>
          <w:sz w:val="24"/>
          <w:szCs w:val="24"/>
          <w:u w:val="single"/>
        </w:rPr>
        <w:t>ní</w:t>
      </w:r>
      <w:r w:rsidRPr="00112FCF">
        <w:rPr>
          <w:b/>
          <w:sz w:val="24"/>
          <w:szCs w:val="24"/>
        </w:rPr>
        <w:t xml:space="preserve"> </w:t>
      </w:r>
      <w:r w:rsidR="00B1393A" w:rsidRPr="00B1393A">
        <w:rPr>
          <w:b/>
          <w:color w:val="FF0000"/>
          <w:sz w:val="24"/>
          <w:szCs w:val="24"/>
        </w:rPr>
        <w:t>3</w:t>
      </w:r>
      <w:r w:rsidR="00A71748">
        <w:rPr>
          <w:b/>
          <w:color w:val="FF0000"/>
          <w:sz w:val="24"/>
          <w:szCs w:val="24"/>
        </w:rPr>
        <w:t>1</w:t>
      </w:r>
      <w:r w:rsidRPr="00B1393A">
        <w:rPr>
          <w:b/>
          <w:color w:val="FF0000"/>
          <w:sz w:val="24"/>
          <w:szCs w:val="24"/>
        </w:rPr>
        <w:t xml:space="preserve">. </w:t>
      </w:r>
      <w:r w:rsidR="00B1393A">
        <w:rPr>
          <w:b/>
          <w:color w:val="FF0000"/>
          <w:sz w:val="24"/>
          <w:szCs w:val="24"/>
        </w:rPr>
        <w:t>8</w:t>
      </w:r>
      <w:r w:rsidRPr="006833DC">
        <w:rPr>
          <w:b/>
          <w:color w:val="FF0000"/>
          <w:sz w:val="24"/>
          <w:szCs w:val="24"/>
        </w:rPr>
        <w:t>. 20</w:t>
      </w:r>
      <w:r w:rsidR="006833DC" w:rsidRPr="006833DC">
        <w:rPr>
          <w:b/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.</w:t>
      </w: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</w:p>
    <w:p w:rsidR="00B1393A" w:rsidRDefault="00B77797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Prostějov </w:t>
      </w:r>
      <w:r w:rsidR="00C918A3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B1393A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6833DC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</w:t>
      </w:r>
      <w:r w:rsidR="00B1393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="00112FCF" w:rsidRPr="00112FCF">
        <w:rPr>
          <w:sz w:val="24"/>
          <w:szCs w:val="24"/>
        </w:rPr>
        <w:t xml:space="preserve">Ing. Radomil </w:t>
      </w:r>
      <w:proofErr w:type="spellStart"/>
      <w:r w:rsidR="00112FCF" w:rsidRPr="00112FCF">
        <w:rPr>
          <w:sz w:val="24"/>
          <w:szCs w:val="24"/>
        </w:rPr>
        <w:t>Poles</w:t>
      </w:r>
      <w:proofErr w:type="spellEnd"/>
      <w:r w:rsidR="00112FCF" w:rsidRPr="00112FCF">
        <w:rPr>
          <w:sz w:val="24"/>
          <w:szCs w:val="24"/>
        </w:rPr>
        <w:t xml:space="preserve"> </w:t>
      </w:r>
      <w:proofErr w:type="gramStart"/>
      <w:r w:rsidR="00112FCF" w:rsidRPr="00112FCF">
        <w:rPr>
          <w:sz w:val="24"/>
          <w:szCs w:val="24"/>
        </w:rPr>
        <w:t>v.r.,</w:t>
      </w:r>
      <w:proofErr w:type="gramEnd"/>
      <w:r w:rsidR="00112FCF" w:rsidRPr="00112FCF">
        <w:rPr>
          <w:sz w:val="24"/>
          <w:szCs w:val="24"/>
        </w:rPr>
        <w:t xml:space="preserve"> </w:t>
      </w:r>
    </w:p>
    <w:p w:rsidR="00112FCF" w:rsidRPr="00112FCF" w:rsidRDefault="00B1393A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12FCF" w:rsidRPr="00112FCF">
        <w:rPr>
          <w:sz w:val="24"/>
          <w:szCs w:val="24"/>
        </w:rPr>
        <w:t>ředitel školy</w:t>
      </w:r>
    </w:p>
    <w:sectPr w:rsidR="00112FCF" w:rsidRPr="00112FCF" w:rsidSect="00A058E5">
      <w:headerReference w:type="default" r:id="rId7"/>
      <w:pgSz w:w="11906" w:h="16838"/>
      <w:pgMar w:top="20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6" w:rsidRDefault="009259E6" w:rsidP="00A058E5">
      <w:pPr>
        <w:spacing w:before="0" w:after="0" w:line="240" w:lineRule="auto"/>
      </w:pPr>
      <w:r>
        <w:separator/>
      </w:r>
    </w:p>
  </w:endnote>
  <w:endnote w:type="continuationSeparator" w:id="0">
    <w:p w:rsidR="009259E6" w:rsidRDefault="009259E6" w:rsidP="00A058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6" w:rsidRDefault="009259E6" w:rsidP="00A058E5">
      <w:pPr>
        <w:spacing w:before="0" w:after="0" w:line="240" w:lineRule="auto"/>
      </w:pPr>
      <w:r>
        <w:separator/>
      </w:r>
    </w:p>
  </w:footnote>
  <w:footnote w:type="continuationSeparator" w:id="0">
    <w:p w:rsidR="009259E6" w:rsidRDefault="009259E6" w:rsidP="00A058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E5" w:rsidRDefault="00A058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CC5AE9" wp14:editId="03C895A8">
          <wp:simplePos x="0" y="0"/>
          <wp:positionH relativeFrom="column">
            <wp:posOffset>617220</wp:posOffset>
          </wp:positionH>
          <wp:positionV relativeFrom="paragraph">
            <wp:posOffset>177800</wp:posOffset>
          </wp:positionV>
          <wp:extent cx="4880610" cy="593725"/>
          <wp:effectExtent l="0" t="0" r="0" b="0"/>
          <wp:wrapSquare wrapText="bothSides"/>
          <wp:docPr id="3" name="Obrázek 3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8E5" w:rsidRDefault="00A058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1"/>
    <w:rsid w:val="000C4FDC"/>
    <w:rsid w:val="000F5633"/>
    <w:rsid w:val="00112FCF"/>
    <w:rsid w:val="00156E51"/>
    <w:rsid w:val="001E1E0A"/>
    <w:rsid w:val="002152A2"/>
    <w:rsid w:val="00242CFF"/>
    <w:rsid w:val="00520E0E"/>
    <w:rsid w:val="006833DC"/>
    <w:rsid w:val="00727E94"/>
    <w:rsid w:val="007958D2"/>
    <w:rsid w:val="007A527D"/>
    <w:rsid w:val="007B6B35"/>
    <w:rsid w:val="008B6DB7"/>
    <w:rsid w:val="009259E6"/>
    <w:rsid w:val="009B56BC"/>
    <w:rsid w:val="00A058E5"/>
    <w:rsid w:val="00A71748"/>
    <w:rsid w:val="00AA2EC5"/>
    <w:rsid w:val="00B1393A"/>
    <w:rsid w:val="00B43BD4"/>
    <w:rsid w:val="00B77797"/>
    <w:rsid w:val="00C05291"/>
    <w:rsid w:val="00C56A10"/>
    <w:rsid w:val="00C918A3"/>
    <w:rsid w:val="00E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CF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42C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C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42C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CF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CF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058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8E5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58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8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8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CF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42C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C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42C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CF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CF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058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8E5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58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8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8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Grulichová Renáta</cp:lastModifiedBy>
  <cp:revision>7</cp:revision>
  <cp:lastPrinted>2020-07-07T11:05:00Z</cp:lastPrinted>
  <dcterms:created xsi:type="dcterms:W3CDTF">2020-07-07T10:45:00Z</dcterms:created>
  <dcterms:modified xsi:type="dcterms:W3CDTF">2020-07-10T09:05:00Z</dcterms:modified>
</cp:coreProperties>
</file>